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1430" w:rsidRPr="00DF1430" w:rsidRDefault="00DF1430" w:rsidP="00DF1430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bookmarkStart w:id="0" w:name="_GoBack"/>
      <w:r w:rsidRPr="00DF1430">
        <w:rPr>
          <w:rFonts w:ascii="Times New Roman" w:hAnsi="Times New Roman" w:cs="Times New Roman"/>
          <w:b/>
          <w:bCs/>
          <w:sz w:val="32"/>
          <w:szCs w:val="32"/>
        </w:rPr>
        <w:t>Материально техническая база библиотеки:</w:t>
      </w:r>
    </w:p>
    <w:bookmarkEnd w:id="0"/>
    <w:p w:rsidR="00DF1430" w:rsidRPr="00DF1430" w:rsidRDefault="00DF1430" w:rsidP="00DF1430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 w:rsidRPr="00DF1430">
        <w:rPr>
          <w:rFonts w:ascii="Times New Roman" w:hAnsi="Times New Roman" w:cs="Times New Roman"/>
          <w:sz w:val="32"/>
          <w:szCs w:val="32"/>
        </w:rPr>
        <w:t>Площадь помещения библиотеки –  25.9  кв. метров.</w:t>
      </w:r>
    </w:p>
    <w:p w:rsidR="00DF1430" w:rsidRPr="00DF1430" w:rsidRDefault="00DF1430" w:rsidP="00DF1430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 w:rsidRPr="00DF1430">
        <w:rPr>
          <w:rFonts w:ascii="Times New Roman" w:hAnsi="Times New Roman" w:cs="Times New Roman"/>
          <w:sz w:val="32"/>
          <w:szCs w:val="32"/>
        </w:rPr>
        <w:t>Рабочее место библиотекаря - 1,</w:t>
      </w:r>
    </w:p>
    <w:p w:rsidR="00DF1430" w:rsidRPr="00DF1430" w:rsidRDefault="00DF1430" w:rsidP="00DF1430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 w:rsidRPr="00DF1430">
        <w:rPr>
          <w:rFonts w:ascii="Times New Roman" w:hAnsi="Times New Roman" w:cs="Times New Roman"/>
          <w:sz w:val="32"/>
          <w:szCs w:val="32"/>
        </w:rPr>
        <w:t>Стеллаж книжный -8</w:t>
      </w:r>
      <w:r w:rsidRPr="00DF1430">
        <w:rPr>
          <w:rFonts w:ascii="Times New Roman" w:hAnsi="Times New Roman" w:cs="Times New Roman"/>
          <w:sz w:val="32"/>
          <w:szCs w:val="32"/>
        </w:rPr>
        <w:br/>
        <w:t>Стол-кафедра для выдачи книг – 1</w:t>
      </w:r>
      <w:r w:rsidRPr="00DF1430">
        <w:rPr>
          <w:rFonts w:ascii="Times New Roman" w:hAnsi="Times New Roman" w:cs="Times New Roman"/>
          <w:sz w:val="32"/>
          <w:szCs w:val="32"/>
        </w:rPr>
        <w:br/>
        <w:t>Шкаф картотечный 24 ящик – 1</w:t>
      </w:r>
      <w:r w:rsidRPr="00DF1430">
        <w:rPr>
          <w:rFonts w:ascii="Times New Roman" w:hAnsi="Times New Roman" w:cs="Times New Roman"/>
          <w:sz w:val="32"/>
          <w:szCs w:val="32"/>
        </w:rPr>
        <w:br/>
        <w:t>Тумбочка – 1</w:t>
      </w:r>
      <w:r w:rsidRPr="00DF1430">
        <w:rPr>
          <w:rFonts w:ascii="Times New Roman" w:hAnsi="Times New Roman" w:cs="Times New Roman"/>
          <w:sz w:val="32"/>
          <w:szCs w:val="32"/>
        </w:rPr>
        <w:br/>
        <w:t>Шкаф – 2</w:t>
      </w:r>
      <w:r w:rsidRPr="00DF1430">
        <w:rPr>
          <w:rFonts w:ascii="Times New Roman" w:hAnsi="Times New Roman" w:cs="Times New Roman"/>
          <w:sz w:val="32"/>
          <w:szCs w:val="32"/>
        </w:rPr>
        <w:br/>
        <w:t>Стол-барьер библиотечный – 2</w:t>
      </w:r>
      <w:r w:rsidRPr="00DF1430">
        <w:rPr>
          <w:rFonts w:ascii="Times New Roman" w:hAnsi="Times New Roman" w:cs="Times New Roman"/>
          <w:sz w:val="32"/>
          <w:szCs w:val="32"/>
        </w:rPr>
        <w:br/>
        <w:t>Кресло – 1</w:t>
      </w:r>
      <w:r w:rsidRPr="00DF1430">
        <w:rPr>
          <w:rFonts w:ascii="Times New Roman" w:hAnsi="Times New Roman" w:cs="Times New Roman"/>
          <w:sz w:val="32"/>
          <w:szCs w:val="32"/>
        </w:rPr>
        <w:br/>
        <w:t>Стол ученический – 4</w:t>
      </w:r>
      <w:r w:rsidRPr="00DF1430">
        <w:rPr>
          <w:rFonts w:ascii="Times New Roman" w:hAnsi="Times New Roman" w:cs="Times New Roman"/>
          <w:sz w:val="32"/>
          <w:szCs w:val="32"/>
        </w:rPr>
        <w:br/>
        <w:t>Стулья ученические – 8</w:t>
      </w:r>
      <w:r w:rsidRPr="00DF1430">
        <w:rPr>
          <w:rFonts w:ascii="Times New Roman" w:hAnsi="Times New Roman" w:cs="Times New Roman"/>
          <w:sz w:val="32"/>
          <w:szCs w:val="32"/>
        </w:rPr>
        <w:br/>
        <w:t>Стул – 1</w:t>
      </w:r>
      <w:r w:rsidRPr="00DF1430">
        <w:rPr>
          <w:rFonts w:ascii="Times New Roman" w:hAnsi="Times New Roman" w:cs="Times New Roman"/>
          <w:sz w:val="32"/>
          <w:szCs w:val="32"/>
        </w:rPr>
        <w:br/>
        <w:t>Компьютер -1</w:t>
      </w:r>
      <w:r w:rsidRPr="00DF1430">
        <w:rPr>
          <w:rFonts w:ascii="Times New Roman" w:hAnsi="Times New Roman" w:cs="Times New Roman"/>
          <w:sz w:val="32"/>
          <w:szCs w:val="32"/>
        </w:rPr>
        <w:br/>
        <w:t>Учебные пособия на электронных носителях  -  100</w:t>
      </w:r>
    </w:p>
    <w:p w:rsidR="00DF1430" w:rsidRPr="00DF1430" w:rsidRDefault="00DF1430" w:rsidP="00DF1430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 w:rsidRPr="00DF1430">
        <w:rPr>
          <w:rFonts w:ascii="Times New Roman" w:hAnsi="Times New Roman" w:cs="Times New Roman"/>
          <w:sz w:val="32"/>
          <w:szCs w:val="32"/>
        </w:rPr>
        <w:t xml:space="preserve"> Общий объем фонда учебной, учебно-методической и художественной литературой составляет  24123 экз.</w:t>
      </w:r>
    </w:p>
    <w:p w:rsidR="00DF1430" w:rsidRPr="00DF1430" w:rsidRDefault="00DF1430" w:rsidP="00DF1430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 w:rsidRPr="00DF1430">
        <w:rPr>
          <w:rFonts w:ascii="Times New Roman" w:hAnsi="Times New Roman" w:cs="Times New Roman"/>
          <w:sz w:val="32"/>
          <w:szCs w:val="32"/>
        </w:rPr>
        <w:t xml:space="preserve">  В том числе:</w:t>
      </w:r>
    </w:p>
    <w:p w:rsidR="00DF1430" w:rsidRPr="00DF1430" w:rsidRDefault="00DF1430" w:rsidP="00DF1430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 w:rsidRPr="00DF1430">
        <w:rPr>
          <w:rFonts w:ascii="Times New Roman" w:hAnsi="Times New Roman" w:cs="Times New Roman"/>
          <w:sz w:val="32"/>
          <w:szCs w:val="32"/>
        </w:rPr>
        <w:t>Учебная –2603 экз.</w:t>
      </w:r>
    </w:p>
    <w:p w:rsidR="00DF1430" w:rsidRPr="00DF1430" w:rsidRDefault="00DF1430" w:rsidP="00DF1430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 w:rsidRPr="00DF1430">
        <w:rPr>
          <w:rFonts w:ascii="Times New Roman" w:hAnsi="Times New Roman" w:cs="Times New Roman"/>
          <w:sz w:val="32"/>
          <w:szCs w:val="32"/>
        </w:rPr>
        <w:t>Художественная –14275  экз.</w:t>
      </w:r>
    </w:p>
    <w:p w:rsidR="00DF1430" w:rsidRPr="00DF1430" w:rsidRDefault="00DF1430" w:rsidP="00DF1430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 w:rsidRPr="00DF1430">
        <w:rPr>
          <w:rFonts w:ascii="Times New Roman" w:hAnsi="Times New Roman" w:cs="Times New Roman"/>
          <w:sz w:val="32"/>
          <w:szCs w:val="32"/>
        </w:rPr>
        <w:t>Учебно-методическая –6137 экз.</w:t>
      </w:r>
    </w:p>
    <w:p w:rsidR="00DF1430" w:rsidRPr="00DF1430" w:rsidRDefault="00DF1430" w:rsidP="00DF1430">
      <w:pPr>
        <w:spacing w:after="0" w:line="360" w:lineRule="auto"/>
        <w:rPr>
          <w:rFonts w:ascii="Times New Roman" w:hAnsi="Times New Roman" w:cs="Times New Roman"/>
          <w:sz w:val="32"/>
          <w:szCs w:val="32"/>
        </w:rPr>
      </w:pPr>
      <w:r w:rsidRPr="00DF1430">
        <w:rPr>
          <w:rFonts w:ascii="Times New Roman" w:hAnsi="Times New Roman" w:cs="Times New Roman"/>
          <w:sz w:val="32"/>
          <w:szCs w:val="32"/>
        </w:rPr>
        <w:t>Справочная –264  экз.</w:t>
      </w:r>
    </w:p>
    <w:p w:rsidR="003460D3" w:rsidRPr="00DF1430" w:rsidRDefault="003460D3" w:rsidP="00DF1430">
      <w:pPr>
        <w:spacing w:line="360" w:lineRule="auto"/>
        <w:rPr>
          <w:sz w:val="32"/>
          <w:szCs w:val="32"/>
        </w:rPr>
      </w:pPr>
    </w:p>
    <w:sectPr w:rsidR="003460D3" w:rsidRPr="00DF14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6817"/>
    <w:rsid w:val="003460D3"/>
    <w:rsid w:val="00DF1430"/>
    <w:rsid w:val="00E26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6817"/>
    <w:pPr>
      <w:spacing w:after="20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6817"/>
    <w:pPr>
      <w:spacing w:after="20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Фоат</dc:creator>
  <cp:lastModifiedBy>Фоат</cp:lastModifiedBy>
  <cp:revision>2</cp:revision>
  <dcterms:created xsi:type="dcterms:W3CDTF">2014-01-25T08:20:00Z</dcterms:created>
  <dcterms:modified xsi:type="dcterms:W3CDTF">2014-01-25T08:20:00Z</dcterms:modified>
</cp:coreProperties>
</file>